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F40" w:rsidRDefault="00867F40" w:rsidP="00867F40">
      <w:pPr>
        <w:spacing w:after="0"/>
        <w:jc w:val="center"/>
        <w:rPr>
          <w:rFonts w:ascii="Palatino Linotype" w:hAnsi="Palatino Linotype"/>
          <w:b/>
          <w:sz w:val="24"/>
          <w:szCs w:val="24"/>
        </w:rPr>
      </w:pPr>
    </w:p>
    <w:p w:rsidR="00867F40" w:rsidRPr="00867F40" w:rsidRDefault="00867F40" w:rsidP="00867F40">
      <w:pPr>
        <w:spacing w:after="0"/>
        <w:jc w:val="center"/>
        <w:rPr>
          <w:rFonts w:ascii="Palatino Linotype" w:hAnsi="Palatino Linotype"/>
          <w:b/>
          <w:sz w:val="24"/>
          <w:szCs w:val="24"/>
        </w:rPr>
      </w:pPr>
      <w:r>
        <w:rPr>
          <w:rFonts w:ascii="Palatino Linotype" w:hAnsi="Palatino Linotype"/>
          <w:b/>
          <w:sz w:val="24"/>
          <w:szCs w:val="24"/>
        </w:rPr>
        <w:t>Uchwała N</w:t>
      </w:r>
      <w:r w:rsidRPr="00867F40">
        <w:rPr>
          <w:rFonts w:ascii="Palatino Linotype" w:hAnsi="Palatino Linotype"/>
          <w:b/>
          <w:sz w:val="24"/>
          <w:szCs w:val="24"/>
        </w:rPr>
        <w:t>r</w:t>
      </w:r>
      <w:r>
        <w:rPr>
          <w:rFonts w:ascii="Palatino Linotype" w:hAnsi="Palatino Linotype"/>
          <w:b/>
          <w:sz w:val="24"/>
          <w:szCs w:val="24"/>
        </w:rPr>
        <w:t xml:space="preserve"> </w:t>
      </w:r>
      <w:r w:rsidR="009879B7">
        <w:rPr>
          <w:rFonts w:ascii="Palatino Linotype" w:hAnsi="Palatino Linotype"/>
          <w:b/>
          <w:sz w:val="24"/>
          <w:szCs w:val="24"/>
        </w:rPr>
        <w:t>___________</w:t>
      </w:r>
      <w:r>
        <w:rPr>
          <w:rFonts w:ascii="Palatino Linotype" w:hAnsi="Palatino Linotype"/>
          <w:b/>
          <w:sz w:val="24"/>
          <w:szCs w:val="24"/>
        </w:rPr>
        <w:t xml:space="preserve"> </w:t>
      </w:r>
    </w:p>
    <w:p w:rsidR="00867F40" w:rsidRPr="00867F40" w:rsidRDefault="00867F40" w:rsidP="00867F40">
      <w:pPr>
        <w:spacing w:after="0"/>
        <w:jc w:val="center"/>
        <w:rPr>
          <w:rFonts w:ascii="Palatino Linotype" w:hAnsi="Palatino Linotype"/>
          <w:b/>
          <w:sz w:val="24"/>
          <w:szCs w:val="24"/>
        </w:rPr>
      </w:pPr>
      <w:r w:rsidRPr="00867F40">
        <w:rPr>
          <w:rFonts w:ascii="Palatino Linotype" w:hAnsi="Palatino Linotype"/>
          <w:b/>
          <w:sz w:val="24"/>
          <w:szCs w:val="24"/>
        </w:rPr>
        <w:t>Rady Miejskiej Gminy Dobrzyca</w:t>
      </w:r>
    </w:p>
    <w:p w:rsidR="00867F40" w:rsidRPr="00867F40" w:rsidRDefault="00867F40" w:rsidP="00867F40">
      <w:pPr>
        <w:spacing w:after="0"/>
        <w:jc w:val="center"/>
        <w:rPr>
          <w:rFonts w:ascii="Palatino Linotype" w:hAnsi="Palatino Linotype"/>
          <w:b/>
          <w:sz w:val="24"/>
          <w:szCs w:val="24"/>
        </w:rPr>
      </w:pPr>
      <w:r>
        <w:rPr>
          <w:rFonts w:ascii="Palatino Linotype" w:hAnsi="Palatino Linotype"/>
          <w:b/>
          <w:sz w:val="24"/>
          <w:szCs w:val="24"/>
        </w:rPr>
        <w:t>z dnia 29 grudnia 2016 r.</w:t>
      </w:r>
    </w:p>
    <w:p w:rsidR="00867F40" w:rsidRPr="00867F40" w:rsidRDefault="00867F40" w:rsidP="00867F40">
      <w:pPr>
        <w:spacing w:after="0"/>
        <w:jc w:val="center"/>
        <w:rPr>
          <w:rFonts w:ascii="Palatino Linotype" w:hAnsi="Palatino Linotype"/>
          <w:b/>
          <w:sz w:val="24"/>
          <w:szCs w:val="24"/>
        </w:rPr>
      </w:pPr>
    </w:p>
    <w:p w:rsidR="00867F40" w:rsidRDefault="00867F40" w:rsidP="00867F40">
      <w:pPr>
        <w:spacing w:after="0"/>
        <w:jc w:val="center"/>
        <w:rPr>
          <w:rFonts w:ascii="Palatino Linotype" w:hAnsi="Palatino Linotype"/>
          <w:b/>
          <w:sz w:val="24"/>
          <w:szCs w:val="24"/>
        </w:rPr>
      </w:pPr>
      <w:r w:rsidRPr="00867F40">
        <w:rPr>
          <w:rFonts w:ascii="Palatino Linotype" w:hAnsi="Palatino Linotype"/>
          <w:b/>
          <w:sz w:val="24"/>
          <w:szCs w:val="24"/>
        </w:rPr>
        <w:t xml:space="preserve">w sprawie: przyjęcia Gminnego Programu Opieki nad Zabytkami </w:t>
      </w:r>
    </w:p>
    <w:p w:rsidR="00867F40" w:rsidRPr="00867F40" w:rsidRDefault="00867F40" w:rsidP="00867F40">
      <w:pPr>
        <w:spacing w:after="0"/>
        <w:jc w:val="center"/>
        <w:rPr>
          <w:rFonts w:ascii="Palatino Linotype" w:hAnsi="Palatino Linotype"/>
          <w:b/>
          <w:sz w:val="24"/>
          <w:szCs w:val="24"/>
        </w:rPr>
      </w:pPr>
      <w:r w:rsidRPr="00867F40">
        <w:rPr>
          <w:rFonts w:ascii="Palatino Linotype" w:hAnsi="Palatino Linotype"/>
          <w:b/>
          <w:sz w:val="24"/>
          <w:szCs w:val="24"/>
        </w:rPr>
        <w:t>dla Gminy</w:t>
      </w:r>
      <w:r>
        <w:rPr>
          <w:rFonts w:ascii="Palatino Linotype" w:hAnsi="Palatino Linotype"/>
          <w:b/>
          <w:sz w:val="24"/>
          <w:szCs w:val="24"/>
        </w:rPr>
        <w:t xml:space="preserve"> </w:t>
      </w:r>
      <w:r w:rsidRPr="00867F40">
        <w:rPr>
          <w:rFonts w:ascii="Palatino Linotype" w:hAnsi="Palatino Linotype"/>
          <w:b/>
          <w:sz w:val="24"/>
          <w:szCs w:val="24"/>
        </w:rPr>
        <w:t>Dobrzyca na lata 2017</w:t>
      </w:r>
      <w:r>
        <w:rPr>
          <w:rFonts w:ascii="Palatino Linotype" w:hAnsi="Palatino Linotype"/>
          <w:b/>
          <w:sz w:val="24"/>
          <w:szCs w:val="24"/>
        </w:rPr>
        <w:t xml:space="preserve"> – </w:t>
      </w:r>
      <w:r w:rsidRPr="00867F40">
        <w:rPr>
          <w:rFonts w:ascii="Palatino Linotype" w:hAnsi="Palatino Linotype"/>
          <w:b/>
          <w:sz w:val="24"/>
          <w:szCs w:val="24"/>
        </w:rPr>
        <w:t>2020.</w:t>
      </w:r>
    </w:p>
    <w:p w:rsidR="00867F40" w:rsidRPr="00867F40" w:rsidRDefault="00867F40" w:rsidP="00867F40">
      <w:pPr>
        <w:spacing w:after="0"/>
        <w:jc w:val="both"/>
        <w:rPr>
          <w:rFonts w:ascii="Palatino Linotype" w:hAnsi="Palatino Linotype"/>
          <w:sz w:val="24"/>
          <w:szCs w:val="24"/>
        </w:rPr>
      </w:pPr>
    </w:p>
    <w:p w:rsidR="00867F40" w:rsidRPr="00867F40" w:rsidRDefault="00867F40" w:rsidP="00867F40">
      <w:pPr>
        <w:spacing w:after="0"/>
        <w:jc w:val="both"/>
        <w:rPr>
          <w:rFonts w:ascii="Palatino Linotype" w:hAnsi="Palatino Linotype"/>
          <w:sz w:val="24"/>
          <w:szCs w:val="24"/>
        </w:rPr>
      </w:pPr>
    </w:p>
    <w:p w:rsidR="00867F40" w:rsidRPr="00867F40" w:rsidRDefault="00867F40" w:rsidP="00867F40">
      <w:pPr>
        <w:spacing w:after="0"/>
        <w:ind w:firstLine="708"/>
        <w:jc w:val="both"/>
        <w:rPr>
          <w:rFonts w:ascii="Palatino Linotype" w:hAnsi="Palatino Linotype"/>
          <w:sz w:val="24"/>
          <w:szCs w:val="24"/>
        </w:rPr>
      </w:pPr>
      <w:r w:rsidRPr="00867F40">
        <w:rPr>
          <w:rFonts w:ascii="Palatino Linotype" w:hAnsi="Palatino Linotype"/>
          <w:sz w:val="24"/>
          <w:szCs w:val="24"/>
        </w:rPr>
        <w:t>Na podstawie art. 18 ust. 2 pkt 15 ustawy z dnia 8 marca 1990 r. o samorządzie gminnym (Dz. U. z 2016 r.</w:t>
      </w:r>
      <w:r>
        <w:rPr>
          <w:rFonts w:ascii="Palatino Linotype" w:hAnsi="Palatino Linotype"/>
          <w:sz w:val="24"/>
          <w:szCs w:val="24"/>
        </w:rPr>
        <w:t>,</w:t>
      </w:r>
      <w:r w:rsidRPr="00867F40">
        <w:rPr>
          <w:rFonts w:ascii="Palatino Linotype" w:hAnsi="Palatino Linotype"/>
          <w:sz w:val="24"/>
          <w:szCs w:val="24"/>
        </w:rPr>
        <w:t xml:space="preserve"> poz. 446, ze zm.), art. 87 ust. 1 oraz ust. 3-5 ustawy z dnia 23 lipca 2003 r. o ochronie zabytków i opiece nad zabytkami (Dz. U. z 2014 r.</w:t>
      </w:r>
      <w:r>
        <w:rPr>
          <w:rFonts w:ascii="Palatino Linotype" w:hAnsi="Palatino Linotype"/>
          <w:sz w:val="24"/>
          <w:szCs w:val="24"/>
        </w:rPr>
        <w:t>,</w:t>
      </w:r>
      <w:r w:rsidRPr="00867F40">
        <w:rPr>
          <w:rFonts w:ascii="Palatino Linotype" w:hAnsi="Palatino Linotype"/>
          <w:sz w:val="24"/>
          <w:szCs w:val="24"/>
        </w:rPr>
        <w:t xml:space="preserve"> poz. 1446, ze zm.) Rada Miejska Gminy Dobrzyca uchwala</w:t>
      </w:r>
      <w:r>
        <w:rPr>
          <w:rFonts w:ascii="Palatino Linotype" w:hAnsi="Palatino Linotype"/>
          <w:sz w:val="24"/>
          <w:szCs w:val="24"/>
        </w:rPr>
        <w:t>,</w:t>
      </w:r>
      <w:r w:rsidRPr="00867F40">
        <w:rPr>
          <w:rFonts w:ascii="Palatino Linotype" w:hAnsi="Palatino Linotype"/>
          <w:sz w:val="24"/>
          <w:szCs w:val="24"/>
        </w:rPr>
        <w:t xml:space="preserve"> co następuje:</w:t>
      </w:r>
    </w:p>
    <w:p w:rsidR="00867F40" w:rsidRPr="00867F40" w:rsidRDefault="00867F40" w:rsidP="00867F40">
      <w:pPr>
        <w:spacing w:after="0"/>
        <w:jc w:val="both"/>
        <w:rPr>
          <w:rFonts w:ascii="Palatino Linotype" w:hAnsi="Palatino Linotype"/>
          <w:sz w:val="24"/>
          <w:szCs w:val="24"/>
        </w:rPr>
      </w:pPr>
    </w:p>
    <w:p w:rsidR="00867F40" w:rsidRPr="00867F40" w:rsidRDefault="00867F40" w:rsidP="00867F40">
      <w:pPr>
        <w:spacing w:after="0"/>
        <w:jc w:val="center"/>
        <w:rPr>
          <w:rFonts w:ascii="Palatino Linotype" w:hAnsi="Palatino Linotype"/>
          <w:sz w:val="24"/>
          <w:szCs w:val="24"/>
        </w:rPr>
      </w:pPr>
      <w:r w:rsidRPr="00867F40">
        <w:rPr>
          <w:rFonts w:ascii="Palatino Linotype" w:hAnsi="Palatino Linotype"/>
          <w:sz w:val="24"/>
          <w:szCs w:val="24"/>
        </w:rPr>
        <w:t>§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67F40">
        <w:rPr>
          <w:rFonts w:ascii="Palatino Linotype" w:hAnsi="Palatino Linotype"/>
          <w:sz w:val="24"/>
          <w:szCs w:val="24"/>
        </w:rPr>
        <w:t>1.</w:t>
      </w:r>
    </w:p>
    <w:p w:rsidR="00867F40" w:rsidRPr="00867F40" w:rsidRDefault="00867F40" w:rsidP="00867F40">
      <w:pPr>
        <w:spacing w:after="0"/>
        <w:jc w:val="both"/>
        <w:rPr>
          <w:rFonts w:ascii="Palatino Linotype" w:hAnsi="Palatino Linotype"/>
          <w:sz w:val="24"/>
          <w:szCs w:val="24"/>
        </w:rPr>
      </w:pPr>
      <w:r w:rsidRPr="00867F40">
        <w:rPr>
          <w:rFonts w:ascii="Palatino Linotype" w:hAnsi="Palatino Linotype"/>
          <w:sz w:val="24"/>
          <w:szCs w:val="24"/>
        </w:rPr>
        <w:t xml:space="preserve">Przyjmuje się Gminny Program Opieki nad Zabytkami dla Gminy Dobrzyca </w:t>
      </w:r>
      <w:r w:rsidR="00A878D9">
        <w:rPr>
          <w:rFonts w:ascii="Palatino Linotype" w:hAnsi="Palatino Linotype"/>
          <w:sz w:val="24"/>
          <w:szCs w:val="24"/>
        </w:rPr>
        <w:t xml:space="preserve">                     </w:t>
      </w:r>
      <w:r w:rsidRPr="00867F40">
        <w:rPr>
          <w:rFonts w:ascii="Palatino Linotype" w:hAnsi="Palatino Linotype"/>
          <w:sz w:val="24"/>
          <w:szCs w:val="24"/>
        </w:rPr>
        <w:t>na lata 2017-2020 opracowany przez Burmistrza Gminy Dobrzyca, uzgodnion</w:t>
      </w:r>
      <w:r>
        <w:rPr>
          <w:rFonts w:ascii="Palatino Linotype" w:hAnsi="Palatino Linotype"/>
          <w:sz w:val="24"/>
          <w:szCs w:val="24"/>
        </w:rPr>
        <w:t xml:space="preserve">y </w:t>
      </w:r>
      <w:r w:rsidRPr="00A878D9">
        <w:rPr>
          <w:rFonts w:ascii="Palatino Linotype" w:hAnsi="Palatino Linotype"/>
          <w:sz w:val="24"/>
          <w:szCs w:val="24"/>
        </w:rPr>
        <w:t>dnia 2 grudnia 2016 r.</w:t>
      </w:r>
      <w:r w:rsidRPr="00867F40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 xml:space="preserve"> z  Wielkopolskim  Wojewódzkim</w:t>
      </w:r>
      <w:r w:rsidRPr="00867F40">
        <w:rPr>
          <w:rFonts w:ascii="Palatino Linotype" w:hAnsi="Palatino Linotype"/>
          <w:sz w:val="24"/>
          <w:szCs w:val="24"/>
        </w:rPr>
        <w:t xml:space="preserve">  Konserwatorem Zabytków</w:t>
      </w:r>
      <w:r>
        <w:rPr>
          <w:rFonts w:ascii="Palatino Linotype" w:hAnsi="Palatino Linotype"/>
          <w:sz w:val="24"/>
          <w:szCs w:val="24"/>
        </w:rPr>
        <w:t xml:space="preserve"> </w:t>
      </w:r>
      <w:r w:rsidR="00A878D9">
        <w:rPr>
          <w:rFonts w:ascii="Palatino Linotype" w:hAnsi="Palatino Linotype"/>
          <w:sz w:val="24"/>
          <w:szCs w:val="24"/>
        </w:rPr>
        <w:t xml:space="preserve">               </w:t>
      </w:r>
      <w:r w:rsidRPr="00867F40">
        <w:rPr>
          <w:rFonts w:ascii="Palatino Linotype" w:hAnsi="Palatino Linotype"/>
          <w:sz w:val="24"/>
          <w:szCs w:val="24"/>
        </w:rPr>
        <w:t>w Poznaniu - stanowiący załącznik do uchwały.</w:t>
      </w:r>
    </w:p>
    <w:p w:rsidR="00867F40" w:rsidRPr="00867F40" w:rsidRDefault="00867F40" w:rsidP="00867F40">
      <w:pPr>
        <w:spacing w:after="0"/>
        <w:jc w:val="both"/>
        <w:rPr>
          <w:rFonts w:ascii="Palatino Linotype" w:hAnsi="Palatino Linotype"/>
          <w:sz w:val="24"/>
          <w:szCs w:val="24"/>
        </w:rPr>
      </w:pPr>
    </w:p>
    <w:p w:rsidR="00867F40" w:rsidRPr="00867F40" w:rsidRDefault="00867F40" w:rsidP="00867F40">
      <w:pPr>
        <w:spacing w:after="0"/>
        <w:jc w:val="center"/>
        <w:rPr>
          <w:rFonts w:ascii="Palatino Linotype" w:hAnsi="Palatino Linotype"/>
          <w:sz w:val="24"/>
          <w:szCs w:val="24"/>
        </w:rPr>
      </w:pPr>
      <w:r w:rsidRPr="00867F40">
        <w:rPr>
          <w:rFonts w:ascii="Palatino Linotype" w:hAnsi="Palatino Linotype"/>
          <w:sz w:val="24"/>
          <w:szCs w:val="24"/>
        </w:rPr>
        <w:t>§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67F40">
        <w:rPr>
          <w:rFonts w:ascii="Palatino Linotype" w:hAnsi="Palatino Linotype"/>
          <w:sz w:val="24"/>
          <w:szCs w:val="24"/>
        </w:rPr>
        <w:t>2.</w:t>
      </w:r>
    </w:p>
    <w:p w:rsidR="00867F40" w:rsidRPr="00867F40" w:rsidRDefault="00867F40" w:rsidP="00867F40">
      <w:pPr>
        <w:spacing w:after="0"/>
        <w:jc w:val="both"/>
        <w:rPr>
          <w:rFonts w:ascii="Palatino Linotype" w:hAnsi="Palatino Linotype"/>
          <w:sz w:val="24"/>
          <w:szCs w:val="24"/>
        </w:rPr>
      </w:pPr>
    </w:p>
    <w:p w:rsidR="00867F40" w:rsidRPr="00867F40" w:rsidRDefault="00867F40" w:rsidP="00867F40">
      <w:pPr>
        <w:spacing w:after="0"/>
        <w:jc w:val="both"/>
        <w:rPr>
          <w:rFonts w:ascii="Palatino Linotype" w:hAnsi="Palatino Linotype"/>
          <w:sz w:val="24"/>
          <w:szCs w:val="24"/>
        </w:rPr>
      </w:pPr>
      <w:r w:rsidRPr="00867F40">
        <w:rPr>
          <w:rFonts w:ascii="Palatino Linotype" w:hAnsi="Palatino Linotype"/>
          <w:sz w:val="24"/>
          <w:szCs w:val="24"/>
        </w:rPr>
        <w:t>Burmistrz Gminy Dobrzyca z realizacji Programu co</w:t>
      </w:r>
      <w:r>
        <w:rPr>
          <w:rFonts w:ascii="Palatino Linotype" w:hAnsi="Palatino Linotype"/>
          <w:sz w:val="24"/>
          <w:szCs w:val="24"/>
        </w:rPr>
        <w:t xml:space="preserve"> 2 lata sporządza sprawozdanie, </w:t>
      </w:r>
      <w:r w:rsidRPr="00867F40">
        <w:rPr>
          <w:rFonts w:ascii="Palatino Linotype" w:hAnsi="Palatino Linotype"/>
          <w:sz w:val="24"/>
          <w:szCs w:val="24"/>
        </w:rPr>
        <w:t>które przedstawia Radzie Gminy.</w:t>
      </w:r>
    </w:p>
    <w:p w:rsidR="00867F40" w:rsidRPr="00867F40" w:rsidRDefault="00867F40" w:rsidP="00867F40">
      <w:pPr>
        <w:spacing w:after="0"/>
        <w:jc w:val="both"/>
        <w:rPr>
          <w:rFonts w:ascii="Palatino Linotype" w:hAnsi="Palatino Linotype"/>
          <w:sz w:val="24"/>
          <w:szCs w:val="24"/>
        </w:rPr>
      </w:pPr>
    </w:p>
    <w:p w:rsidR="00867F40" w:rsidRPr="00867F40" w:rsidRDefault="00867F40" w:rsidP="00867F40">
      <w:pPr>
        <w:spacing w:after="0"/>
        <w:jc w:val="center"/>
        <w:rPr>
          <w:rFonts w:ascii="Palatino Linotype" w:hAnsi="Palatino Linotype"/>
          <w:sz w:val="24"/>
          <w:szCs w:val="24"/>
        </w:rPr>
      </w:pPr>
      <w:r w:rsidRPr="00867F40">
        <w:rPr>
          <w:rFonts w:ascii="Palatino Linotype" w:hAnsi="Palatino Linotype"/>
          <w:sz w:val="24"/>
          <w:szCs w:val="24"/>
        </w:rPr>
        <w:t>§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67F40">
        <w:rPr>
          <w:rFonts w:ascii="Palatino Linotype" w:hAnsi="Palatino Linotype"/>
          <w:sz w:val="24"/>
          <w:szCs w:val="24"/>
        </w:rPr>
        <w:t>3.</w:t>
      </w:r>
    </w:p>
    <w:p w:rsidR="00867F40" w:rsidRPr="00867F40" w:rsidRDefault="00867F40" w:rsidP="00867F40">
      <w:pPr>
        <w:spacing w:after="0"/>
        <w:jc w:val="both"/>
        <w:rPr>
          <w:rFonts w:ascii="Palatino Linotype" w:hAnsi="Palatino Linotype"/>
          <w:sz w:val="24"/>
          <w:szCs w:val="24"/>
        </w:rPr>
      </w:pPr>
      <w:r w:rsidRPr="00867F40">
        <w:rPr>
          <w:rFonts w:ascii="Palatino Linotype" w:hAnsi="Palatino Linotype"/>
          <w:sz w:val="24"/>
          <w:szCs w:val="24"/>
        </w:rPr>
        <w:t>Wykonanie uchwały powierza się Burmistrzowi Gminy Dobrzyca.</w:t>
      </w:r>
    </w:p>
    <w:p w:rsidR="00867F40" w:rsidRPr="00867F40" w:rsidRDefault="00867F40" w:rsidP="00867F40">
      <w:pPr>
        <w:spacing w:after="0"/>
        <w:jc w:val="both"/>
        <w:rPr>
          <w:rFonts w:ascii="Palatino Linotype" w:hAnsi="Palatino Linotype"/>
          <w:sz w:val="24"/>
          <w:szCs w:val="24"/>
        </w:rPr>
      </w:pPr>
    </w:p>
    <w:p w:rsidR="00867F40" w:rsidRPr="00867F40" w:rsidRDefault="00867F40" w:rsidP="00867F40">
      <w:pPr>
        <w:spacing w:after="0"/>
        <w:jc w:val="center"/>
        <w:rPr>
          <w:rFonts w:ascii="Palatino Linotype" w:hAnsi="Palatino Linotype"/>
          <w:sz w:val="24"/>
          <w:szCs w:val="24"/>
        </w:rPr>
      </w:pPr>
      <w:r w:rsidRPr="00867F40">
        <w:rPr>
          <w:rFonts w:ascii="Palatino Linotype" w:hAnsi="Palatino Linotype"/>
          <w:sz w:val="24"/>
          <w:szCs w:val="24"/>
        </w:rPr>
        <w:t>§</w:t>
      </w:r>
      <w:r>
        <w:rPr>
          <w:rFonts w:ascii="Palatino Linotype" w:hAnsi="Palatino Linotype"/>
          <w:sz w:val="24"/>
          <w:szCs w:val="24"/>
        </w:rPr>
        <w:t xml:space="preserve"> </w:t>
      </w:r>
      <w:r w:rsidRPr="00867F40">
        <w:rPr>
          <w:rFonts w:ascii="Palatino Linotype" w:hAnsi="Palatino Linotype"/>
          <w:sz w:val="24"/>
          <w:szCs w:val="24"/>
        </w:rPr>
        <w:t>4.</w:t>
      </w:r>
    </w:p>
    <w:p w:rsidR="00867F40" w:rsidRPr="00867F40" w:rsidRDefault="00867F40" w:rsidP="00867F40">
      <w:pPr>
        <w:spacing w:after="0"/>
        <w:jc w:val="both"/>
        <w:rPr>
          <w:rFonts w:ascii="Palatino Linotype" w:hAnsi="Palatino Linotype"/>
          <w:sz w:val="24"/>
          <w:szCs w:val="24"/>
        </w:rPr>
      </w:pPr>
      <w:r w:rsidRPr="00867F40">
        <w:rPr>
          <w:rFonts w:ascii="Palatino Linotype" w:hAnsi="Palatino Linotype"/>
          <w:sz w:val="24"/>
          <w:szCs w:val="24"/>
        </w:rPr>
        <w:t>Uchwała wchodzi w życie po upływie 14 dni od ogłoszenia w Dzienniku Urzędowym Województwa Wielkopolskiego.</w:t>
      </w:r>
    </w:p>
    <w:p w:rsidR="00867F40" w:rsidRPr="00867F40" w:rsidRDefault="00867F40" w:rsidP="00867F40">
      <w:pPr>
        <w:spacing w:after="0"/>
        <w:jc w:val="both"/>
        <w:rPr>
          <w:rFonts w:ascii="Palatino Linotype" w:hAnsi="Palatino Linotype"/>
          <w:sz w:val="24"/>
          <w:szCs w:val="24"/>
        </w:rPr>
      </w:pPr>
    </w:p>
    <w:p w:rsidR="00867F40" w:rsidRPr="00867F40" w:rsidRDefault="00867F40" w:rsidP="00867F40">
      <w:pPr>
        <w:spacing w:after="0"/>
        <w:jc w:val="both"/>
        <w:rPr>
          <w:rFonts w:ascii="Palatino Linotype" w:hAnsi="Palatino Linotype"/>
          <w:sz w:val="24"/>
          <w:szCs w:val="24"/>
        </w:rPr>
      </w:pPr>
    </w:p>
    <w:p w:rsidR="00867F40" w:rsidRPr="00867F40" w:rsidRDefault="00867F40" w:rsidP="00867F40">
      <w:pPr>
        <w:spacing w:after="0"/>
        <w:jc w:val="both"/>
        <w:rPr>
          <w:rFonts w:ascii="Palatino Linotype" w:hAnsi="Palatino Linotype"/>
          <w:sz w:val="24"/>
          <w:szCs w:val="24"/>
        </w:rPr>
      </w:pPr>
    </w:p>
    <w:p w:rsidR="00867F40" w:rsidRPr="00867F40" w:rsidRDefault="00867F40" w:rsidP="00867F40">
      <w:pPr>
        <w:spacing w:after="0"/>
        <w:jc w:val="both"/>
        <w:rPr>
          <w:rFonts w:ascii="Palatino Linotype" w:hAnsi="Palatino Linotype"/>
          <w:sz w:val="24"/>
          <w:szCs w:val="24"/>
        </w:rPr>
      </w:pPr>
    </w:p>
    <w:p w:rsidR="00867F40" w:rsidRPr="00867F40" w:rsidRDefault="00867F40" w:rsidP="00867F40">
      <w:pPr>
        <w:spacing w:after="0"/>
        <w:jc w:val="both"/>
        <w:rPr>
          <w:rFonts w:ascii="Palatino Linotype" w:hAnsi="Palatino Linotype"/>
          <w:sz w:val="24"/>
          <w:szCs w:val="24"/>
        </w:rPr>
      </w:pPr>
    </w:p>
    <w:p w:rsidR="00867F40" w:rsidRDefault="00867F40" w:rsidP="00867F40">
      <w:pPr>
        <w:spacing w:after="0"/>
        <w:jc w:val="both"/>
        <w:rPr>
          <w:rFonts w:ascii="Palatino Linotype" w:hAnsi="Palatino Linotype"/>
          <w:sz w:val="24"/>
          <w:szCs w:val="24"/>
        </w:rPr>
      </w:pPr>
    </w:p>
    <w:p w:rsidR="00867F40" w:rsidRDefault="00867F40" w:rsidP="00867F40">
      <w:pPr>
        <w:spacing w:after="0"/>
        <w:jc w:val="both"/>
        <w:rPr>
          <w:rFonts w:ascii="Palatino Linotype" w:hAnsi="Palatino Linotype"/>
          <w:sz w:val="24"/>
          <w:szCs w:val="24"/>
        </w:rPr>
      </w:pPr>
    </w:p>
    <w:p w:rsidR="00867F40" w:rsidRDefault="00867F40" w:rsidP="00867F40">
      <w:pPr>
        <w:spacing w:after="0"/>
        <w:jc w:val="both"/>
        <w:rPr>
          <w:rFonts w:ascii="Palatino Linotype" w:hAnsi="Palatino Linotype"/>
          <w:sz w:val="24"/>
          <w:szCs w:val="24"/>
        </w:rPr>
      </w:pPr>
    </w:p>
    <w:p w:rsidR="00867F40" w:rsidRDefault="00867F40" w:rsidP="00867F40">
      <w:pPr>
        <w:spacing w:after="0"/>
        <w:jc w:val="both"/>
        <w:rPr>
          <w:rFonts w:ascii="Palatino Linotype" w:hAnsi="Palatino Linotype"/>
          <w:sz w:val="24"/>
          <w:szCs w:val="24"/>
        </w:rPr>
      </w:pPr>
    </w:p>
    <w:p w:rsidR="00867F40" w:rsidRDefault="00867F40" w:rsidP="00867F40">
      <w:pPr>
        <w:spacing w:after="0"/>
        <w:jc w:val="center"/>
        <w:rPr>
          <w:rFonts w:ascii="Palatino Linotype" w:hAnsi="Palatino Linotype"/>
          <w:b/>
          <w:sz w:val="24"/>
          <w:szCs w:val="24"/>
          <w:u w:val="single"/>
        </w:rPr>
      </w:pPr>
    </w:p>
    <w:p w:rsidR="00867F40" w:rsidRDefault="00867F40" w:rsidP="00867F40">
      <w:pPr>
        <w:spacing w:after="0"/>
        <w:jc w:val="center"/>
        <w:rPr>
          <w:rFonts w:ascii="Palatino Linotype" w:hAnsi="Palatino Linotype"/>
          <w:b/>
          <w:sz w:val="24"/>
          <w:szCs w:val="24"/>
          <w:u w:val="single"/>
        </w:rPr>
      </w:pPr>
    </w:p>
    <w:p w:rsidR="00867F40" w:rsidRPr="00867F40" w:rsidRDefault="00867F40" w:rsidP="00867F40">
      <w:pPr>
        <w:spacing w:after="0"/>
        <w:jc w:val="center"/>
        <w:rPr>
          <w:rFonts w:ascii="Palatino Linotype" w:hAnsi="Palatino Linotype"/>
          <w:b/>
          <w:sz w:val="24"/>
          <w:szCs w:val="24"/>
          <w:u w:val="single"/>
        </w:rPr>
      </w:pPr>
      <w:r w:rsidRPr="00867F40">
        <w:rPr>
          <w:rFonts w:ascii="Palatino Linotype" w:hAnsi="Palatino Linotype"/>
          <w:b/>
          <w:sz w:val="24"/>
          <w:szCs w:val="24"/>
          <w:u w:val="single"/>
        </w:rPr>
        <w:t>UZASADNIENIE</w:t>
      </w:r>
    </w:p>
    <w:p w:rsidR="00867F40" w:rsidRPr="00867F40" w:rsidRDefault="00867F40" w:rsidP="00867F40">
      <w:pPr>
        <w:spacing w:after="0"/>
        <w:jc w:val="center"/>
        <w:rPr>
          <w:rFonts w:ascii="Palatino Linotype" w:hAnsi="Palatino Linotype"/>
          <w:b/>
          <w:sz w:val="24"/>
          <w:szCs w:val="24"/>
        </w:rPr>
      </w:pPr>
      <w:r>
        <w:rPr>
          <w:rFonts w:ascii="Palatino Linotype" w:hAnsi="Palatino Linotype"/>
          <w:b/>
          <w:sz w:val="24"/>
          <w:szCs w:val="24"/>
        </w:rPr>
        <w:t>do uchwały</w:t>
      </w:r>
      <w:r w:rsidRPr="00867F40">
        <w:rPr>
          <w:rFonts w:ascii="Palatino Linotype" w:hAnsi="Palatino Linotype"/>
          <w:b/>
          <w:sz w:val="24"/>
          <w:szCs w:val="24"/>
        </w:rPr>
        <w:t xml:space="preserve"> nr</w:t>
      </w:r>
      <w:r>
        <w:rPr>
          <w:rFonts w:ascii="Palatino Linotype" w:hAnsi="Palatino Linotype"/>
          <w:b/>
          <w:sz w:val="24"/>
          <w:szCs w:val="24"/>
        </w:rPr>
        <w:t xml:space="preserve"> XXVI/223/2016  </w:t>
      </w:r>
      <w:r w:rsidRPr="00867F40">
        <w:rPr>
          <w:rFonts w:ascii="Palatino Linotype" w:hAnsi="Palatino Linotype"/>
          <w:b/>
          <w:sz w:val="24"/>
          <w:szCs w:val="24"/>
        </w:rPr>
        <w:t>Rady Miejskiej Gminy Dobrzyca</w:t>
      </w:r>
    </w:p>
    <w:p w:rsidR="00867F40" w:rsidRPr="00867F40" w:rsidRDefault="00867F40" w:rsidP="00867F40">
      <w:pPr>
        <w:spacing w:after="0"/>
        <w:jc w:val="center"/>
        <w:rPr>
          <w:rFonts w:ascii="Palatino Linotype" w:hAnsi="Palatino Linotype"/>
          <w:b/>
          <w:sz w:val="24"/>
          <w:szCs w:val="24"/>
        </w:rPr>
      </w:pPr>
      <w:r>
        <w:rPr>
          <w:rFonts w:ascii="Palatino Linotype" w:hAnsi="Palatino Linotype"/>
          <w:b/>
          <w:sz w:val="24"/>
          <w:szCs w:val="24"/>
        </w:rPr>
        <w:t>z dnia 29 grudnia 2016 r.</w:t>
      </w:r>
    </w:p>
    <w:p w:rsidR="00867F40" w:rsidRDefault="00867F40" w:rsidP="00867F40">
      <w:pPr>
        <w:spacing w:after="0"/>
        <w:jc w:val="center"/>
        <w:rPr>
          <w:rFonts w:ascii="Palatino Linotype" w:hAnsi="Palatino Linotype"/>
          <w:b/>
          <w:sz w:val="24"/>
          <w:szCs w:val="24"/>
        </w:rPr>
      </w:pPr>
      <w:r w:rsidRPr="00867F40">
        <w:rPr>
          <w:rFonts w:ascii="Palatino Linotype" w:hAnsi="Palatino Linotype"/>
          <w:b/>
          <w:sz w:val="24"/>
          <w:szCs w:val="24"/>
        </w:rPr>
        <w:t xml:space="preserve">w sprawie: przyjęcia Gminnego Programu Opieki nad Zabytkami </w:t>
      </w:r>
    </w:p>
    <w:p w:rsidR="00867F40" w:rsidRPr="00867F40" w:rsidRDefault="00867F40" w:rsidP="00867F40">
      <w:pPr>
        <w:spacing w:after="0"/>
        <w:jc w:val="center"/>
        <w:rPr>
          <w:rFonts w:ascii="Palatino Linotype" w:hAnsi="Palatino Linotype"/>
          <w:b/>
          <w:sz w:val="24"/>
          <w:szCs w:val="24"/>
        </w:rPr>
      </w:pPr>
      <w:r w:rsidRPr="00867F40">
        <w:rPr>
          <w:rFonts w:ascii="Palatino Linotype" w:hAnsi="Palatino Linotype"/>
          <w:b/>
          <w:sz w:val="24"/>
          <w:szCs w:val="24"/>
        </w:rPr>
        <w:t>dla Gminy</w:t>
      </w:r>
      <w:r>
        <w:rPr>
          <w:rFonts w:ascii="Palatino Linotype" w:hAnsi="Palatino Linotype"/>
          <w:b/>
          <w:sz w:val="24"/>
          <w:szCs w:val="24"/>
        </w:rPr>
        <w:t xml:space="preserve"> </w:t>
      </w:r>
      <w:r w:rsidRPr="00867F40">
        <w:rPr>
          <w:rFonts w:ascii="Palatino Linotype" w:hAnsi="Palatino Linotype"/>
          <w:b/>
          <w:sz w:val="24"/>
          <w:szCs w:val="24"/>
        </w:rPr>
        <w:t>Dobrzyca na lata 2017</w:t>
      </w:r>
      <w:r>
        <w:rPr>
          <w:rFonts w:ascii="Palatino Linotype" w:hAnsi="Palatino Linotype"/>
          <w:b/>
          <w:sz w:val="24"/>
          <w:szCs w:val="24"/>
        </w:rPr>
        <w:t xml:space="preserve"> – </w:t>
      </w:r>
      <w:r w:rsidRPr="00867F40">
        <w:rPr>
          <w:rFonts w:ascii="Palatino Linotype" w:hAnsi="Palatino Linotype"/>
          <w:b/>
          <w:sz w:val="24"/>
          <w:szCs w:val="24"/>
        </w:rPr>
        <w:t>2020.</w:t>
      </w:r>
    </w:p>
    <w:p w:rsidR="00867F40" w:rsidRPr="00867F40" w:rsidRDefault="00867F40" w:rsidP="00867F40">
      <w:pPr>
        <w:spacing w:after="0"/>
        <w:jc w:val="both"/>
        <w:rPr>
          <w:rFonts w:ascii="Palatino Linotype" w:hAnsi="Palatino Linotype"/>
          <w:sz w:val="24"/>
          <w:szCs w:val="24"/>
        </w:rPr>
      </w:pPr>
    </w:p>
    <w:p w:rsidR="00867F40" w:rsidRPr="00867F40" w:rsidRDefault="00867F40" w:rsidP="00867F40">
      <w:pPr>
        <w:spacing w:after="0"/>
        <w:jc w:val="both"/>
        <w:rPr>
          <w:rFonts w:ascii="Palatino Linotype" w:hAnsi="Palatino Linotype"/>
          <w:sz w:val="24"/>
          <w:szCs w:val="24"/>
        </w:rPr>
      </w:pPr>
    </w:p>
    <w:p w:rsidR="00867F40" w:rsidRPr="00867F40" w:rsidRDefault="00867F40" w:rsidP="00867F40">
      <w:pPr>
        <w:spacing w:after="0"/>
        <w:ind w:firstLine="360"/>
        <w:jc w:val="both"/>
        <w:rPr>
          <w:rFonts w:ascii="Palatino Linotype" w:hAnsi="Palatino Linotype"/>
          <w:sz w:val="24"/>
          <w:szCs w:val="24"/>
        </w:rPr>
      </w:pPr>
      <w:r w:rsidRPr="00867F40">
        <w:rPr>
          <w:rFonts w:ascii="Palatino Linotype" w:hAnsi="Palatino Linotype"/>
          <w:sz w:val="24"/>
          <w:szCs w:val="24"/>
        </w:rPr>
        <w:t>Przepisy art. 87 ust. 1 oraz ust. 3-5 ustawy z dnia 23 lipca 2003 r. o ochronie zabytków i opiece nad zabytkami (Dz. U. z 2014 poz. 1446 ze zm.) stanowią m.in. co następuje:</w:t>
      </w:r>
    </w:p>
    <w:p w:rsidR="00867F40" w:rsidRPr="00867F40" w:rsidRDefault="00867F40" w:rsidP="00867F40">
      <w:pPr>
        <w:pStyle w:val="Akapitzlist"/>
        <w:numPr>
          <w:ilvl w:val="0"/>
          <w:numId w:val="2"/>
        </w:numPr>
        <w:spacing w:after="0"/>
        <w:jc w:val="both"/>
        <w:rPr>
          <w:rFonts w:ascii="Palatino Linotype" w:hAnsi="Palatino Linotype"/>
          <w:sz w:val="24"/>
          <w:szCs w:val="24"/>
        </w:rPr>
      </w:pPr>
      <w:r w:rsidRPr="00867F40">
        <w:rPr>
          <w:rFonts w:ascii="Palatino Linotype" w:hAnsi="Palatino Linotype"/>
          <w:sz w:val="24"/>
          <w:szCs w:val="24"/>
        </w:rPr>
        <w:t>burmistrz sporządza na okres 4 lat gminny program opieki nad zabytkami,</w:t>
      </w:r>
    </w:p>
    <w:p w:rsidR="00867F40" w:rsidRPr="00867F40" w:rsidRDefault="00867F40" w:rsidP="00867F40">
      <w:pPr>
        <w:pStyle w:val="Akapitzlist"/>
        <w:numPr>
          <w:ilvl w:val="0"/>
          <w:numId w:val="2"/>
        </w:numPr>
        <w:spacing w:after="0"/>
        <w:jc w:val="both"/>
        <w:rPr>
          <w:rFonts w:ascii="Palatino Linotype" w:hAnsi="Palatino Linotype"/>
          <w:sz w:val="24"/>
          <w:szCs w:val="24"/>
        </w:rPr>
      </w:pPr>
      <w:r w:rsidRPr="00867F40">
        <w:rPr>
          <w:rFonts w:ascii="Palatino Linotype" w:hAnsi="Palatino Linotype"/>
          <w:sz w:val="24"/>
          <w:szCs w:val="24"/>
        </w:rPr>
        <w:t>gminny program opieki nad zabytkami przyjmuje rada gminy po uzyskaniu opinii wojewódzkiego konserwatora zabytków,</w:t>
      </w:r>
    </w:p>
    <w:p w:rsidR="00867F40" w:rsidRPr="00867F40" w:rsidRDefault="00867F40" w:rsidP="00867F40">
      <w:pPr>
        <w:pStyle w:val="Akapitzlist"/>
        <w:numPr>
          <w:ilvl w:val="0"/>
          <w:numId w:val="2"/>
        </w:numPr>
        <w:spacing w:after="0"/>
        <w:jc w:val="both"/>
        <w:rPr>
          <w:rFonts w:ascii="Palatino Linotype" w:hAnsi="Palatino Linotype"/>
          <w:sz w:val="24"/>
          <w:szCs w:val="24"/>
        </w:rPr>
      </w:pPr>
      <w:r w:rsidRPr="00867F40">
        <w:rPr>
          <w:rFonts w:ascii="Palatino Linotype" w:hAnsi="Palatino Linotype"/>
          <w:sz w:val="24"/>
          <w:szCs w:val="24"/>
        </w:rPr>
        <w:t>wymieniony program jest ogłaszany w wojewódzkim dzienniku urzędowym,</w:t>
      </w:r>
    </w:p>
    <w:p w:rsidR="00867F40" w:rsidRPr="00867F40" w:rsidRDefault="00867F40" w:rsidP="00867F40">
      <w:pPr>
        <w:pStyle w:val="Akapitzlist"/>
        <w:numPr>
          <w:ilvl w:val="0"/>
          <w:numId w:val="2"/>
        </w:numPr>
        <w:spacing w:after="0"/>
        <w:jc w:val="both"/>
        <w:rPr>
          <w:rFonts w:ascii="Palatino Linotype" w:hAnsi="Palatino Linotype"/>
          <w:sz w:val="24"/>
          <w:szCs w:val="24"/>
        </w:rPr>
      </w:pPr>
      <w:r w:rsidRPr="00867F40">
        <w:rPr>
          <w:rFonts w:ascii="Palatino Linotype" w:hAnsi="Palatino Linotype"/>
          <w:sz w:val="24"/>
          <w:szCs w:val="24"/>
        </w:rPr>
        <w:t>z realizacji programu burmistrz sporządza, co 2 lata sprawozdanie, które przedstawia się radzie gminy.</w:t>
      </w:r>
    </w:p>
    <w:p w:rsidR="00867F40" w:rsidRPr="00867F40" w:rsidRDefault="00867F40" w:rsidP="00867F40">
      <w:pPr>
        <w:spacing w:after="0"/>
        <w:jc w:val="both"/>
        <w:rPr>
          <w:rFonts w:ascii="Palatino Linotype" w:hAnsi="Palatino Linotype"/>
          <w:sz w:val="24"/>
          <w:szCs w:val="24"/>
        </w:rPr>
      </w:pPr>
    </w:p>
    <w:p w:rsidR="00867F40" w:rsidRPr="00867F40" w:rsidRDefault="00867F40" w:rsidP="00867F40">
      <w:pPr>
        <w:spacing w:after="0"/>
        <w:ind w:firstLine="360"/>
        <w:jc w:val="both"/>
        <w:rPr>
          <w:rFonts w:ascii="Palatino Linotype" w:hAnsi="Palatino Linotype"/>
          <w:sz w:val="24"/>
          <w:szCs w:val="24"/>
        </w:rPr>
      </w:pPr>
      <w:r w:rsidRPr="00867F40">
        <w:rPr>
          <w:rFonts w:ascii="Palatino Linotype" w:hAnsi="Palatino Linotype"/>
          <w:sz w:val="24"/>
          <w:szCs w:val="24"/>
        </w:rPr>
        <w:t>W tej sytuacji podjęcie wyżej wymienionej uchwały jest prawnie uzasadnione.</w:t>
      </w:r>
    </w:p>
    <w:p w:rsidR="004E5EDD" w:rsidRPr="00867F40" w:rsidRDefault="004E5EDD" w:rsidP="00867F40">
      <w:pPr>
        <w:spacing w:after="0"/>
        <w:jc w:val="both"/>
        <w:rPr>
          <w:rFonts w:ascii="Palatino Linotype" w:hAnsi="Palatino Linotype"/>
          <w:sz w:val="24"/>
          <w:szCs w:val="24"/>
        </w:rPr>
      </w:pPr>
    </w:p>
    <w:sectPr w:rsidR="004E5EDD" w:rsidRPr="00867F40" w:rsidSect="00867F40">
      <w:pgSz w:w="11905" w:h="16837"/>
      <w:pgMar w:top="851" w:right="1418" w:bottom="851" w:left="1418" w:header="709" w:footer="709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A566640"/>
    <w:lvl w:ilvl="0">
      <w:numFmt w:val="bullet"/>
      <w:lvlText w:val="*"/>
      <w:lvlJc w:val="left"/>
    </w:lvl>
  </w:abstractNum>
  <w:abstractNum w:abstractNumId="1">
    <w:nsid w:val="49336428"/>
    <w:multiLevelType w:val="hybridMultilevel"/>
    <w:tmpl w:val="639258CC"/>
    <w:lvl w:ilvl="0" w:tplc="9BEC12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Calibri" w:hAnsi="Calibri" w:hint="default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867F40"/>
    <w:rsid w:val="00082367"/>
    <w:rsid w:val="00186167"/>
    <w:rsid w:val="002A7051"/>
    <w:rsid w:val="002F4947"/>
    <w:rsid w:val="00364B0D"/>
    <w:rsid w:val="00380D24"/>
    <w:rsid w:val="004A164A"/>
    <w:rsid w:val="004E5EDD"/>
    <w:rsid w:val="005A5250"/>
    <w:rsid w:val="00867F40"/>
    <w:rsid w:val="00892D5F"/>
    <w:rsid w:val="008E705B"/>
    <w:rsid w:val="009879B7"/>
    <w:rsid w:val="00A33807"/>
    <w:rsid w:val="00A878D9"/>
    <w:rsid w:val="00B166CF"/>
    <w:rsid w:val="00CB4B95"/>
    <w:rsid w:val="00D02282"/>
    <w:rsid w:val="00F57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E5ED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  <w:rsid w:val="00867F4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rsid w:val="00867F40"/>
    <w:pPr>
      <w:widowControl w:val="0"/>
      <w:autoSpaceDE w:val="0"/>
      <w:autoSpaceDN w:val="0"/>
      <w:adjustRightInd w:val="0"/>
      <w:spacing w:after="0" w:line="350" w:lineRule="exact"/>
      <w:ind w:hanging="874"/>
    </w:pPr>
    <w:rPr>
      <w:rFonts w:ascii="Calibri" w:eastAsiaTheme="minorEastAsia" w:hAnsi="Calibri"/>
      <w:sz w:val="24"/>
      <w:szCs w:val="24"/>
      <w:lang w:eastAsia="pl-PL"/>
    </w:rPr>
  </w:style>
  <w:style w:type="paragraph" w:customStyle="1" w:styleId="Style3">
    <w:name w:val="Style3"/>
    <w:basedOn w:val="Normalny"/>
    <w:uiPriority w:val="99"/>
    <w:rsid w:val="00867F40"/>
    <w:pPr>
      <w:widowControl w:val="0"/>
      <w:autoSpaceDE w:val="0"/>
      <w:autoSpaceDN w:val="0"/>
      <w:adjustRightInd w:val="0"/>
      <w:spacing w:after="0" w:line="350" w:lineRule="exact"/>
      <w:ind w:hanging="125"/>
    </w:pPr>
    <w:rPr>
      <w:rFonts w:ascii="Calibri" w:eastAsiaTheme="minorEastAsia" w:hAnsi="Calibri"/>
      <w:sz w:val="24"/>
      <w:szCs w:val="24"/>
      <w:lang w:eastAsia="pl-PL"/>
    </w:rPr>
  </w:style>
  <w:style w:type="paragraph" w:customStyle="1" w:styleId="Style4">
    <w:name w:val="Style4"/>
    <w:basedOn w:val="Normalny"/>
    <w:uiPriority w:val="99"/>
    <w:rsid w:val="00867F4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867F40"/>
    <w:pPr>
      <w:widowControl w:val="0"/>
      <w:autoSpaceDE w:val="0"/>
      <w:autoSpaceDN w:val="0"/>
      <w:adjustRightInd w:val="0"/>
      <w:spacing w:after="0" w:line="344" w:lineRule="exact"/>
      <w:jc w:val="both"/>
    </w:pPr>
    <w:rPr>
      <w:rFonts w:ascii="Calibri" w:eastAsiaTheme="minorEastAsia" w:hAnsi="Calibri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rsid w:val="00867F4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/>
      <w:sz w:val="24"/>
      <w:szCs w:val="24"/>
      <w:lang w:eastAsia="pl-PL"/>
    </w:rPr>
  </w:style>
  <w:style w:type="paragraph" w:customStyle="1" w:styleId="Style7">
    <w:name w:val="Style7"/>
    <w:basedOn w:val="Normalny"/>
    <w:uiPriority w:val="99"/>
    <w:rsid w:val="00867F40"/>
    <w:pPr>
      <w:widowControl w:val="0"/>
      <w:autoSpaceDE w:val="0"/>
      <w:autoSpaceDN w:val="0"/>
      <w:adjustRightInd w:val="0"/>
      <w:spacing w:after="0" w:line="341" w:lineRule="exact"/>
      <w:jc w:val="both"/>
    </w:pPr>
    <w:rPr>
      <w:rFonts w:ascii="Calibri" w:eastAsiaTheme="minorEastAsia" w:hAnsi="Calibri"/>
      <w:sz w:val="24"/>
      <w:szCs w:val="24"/>
      <w:lang w:eastAsia="pl-PL"/>
    </w:rPr>
  </w:style>
  <w:style w:type="character" w:customStyle="1" w:styleId="FontStyle11">
    <w:name w:val="Font Style11"/>
    <w:basedOn w:val="Domylnaczcionkaakapitu"/>
    <w:uiPriority w:val="99"/>
    <w:rsid w:val="00867F40"/>
    <w:rPr>
      <w:rFonts w:ascii="Calibri" w:hAnsi="Calibri" w:cs="Calibri"/>
      <w:b/>
      <w:bCs/>
      <w:spacing w:val="-10"/>
      <w:sz w:val="32"/>
      <w:szCs w:val="32"/>
    </w:rPr>
  </w:style>
  <w:style w:type="character" w:customStyle="1" w:styleId="FontStyle12">
    <w:name w:val="Font Style12"/>
    <w:basedOn w:val="Domylnaczcionkaakapitu"/>
    <w:uiPriority w:val="99"/>
    <w:rsid w:val="00867F40"/>
    <w:rPr>
      <w:rFonts w:ascii="Calibri" w:hAnsi="Calibri" w:cs="Calibri"/>
      <w:b/>
      <w:bCs/>
      <w:sz w:val="28"/>
      <w:szCs w:val="28"/>
    </w:rPr>
  </w:style>
  <w:style w:type="character" w:customStyle="1" w:styleId="FontStyle13">
    <w:name w:val="Font Style13"/>
    <w:basedOn w:val="Domylnaczcionkaakapitu"/>
    <w:uiPriority w:val="99"/>
    <w:rsid w:val="00867F40"/>
    <w:rPr>
      <w:rFonts w:ascii="Calibri" w:hAnsi="Calibri" w:cs="Calibri"/>
      <w:sz w:val="28"/>
      <w:szCs w:val="28"/>
    </w:rPr>
  </w:style>
  <w:style w:type="character" w:customStyle="1" w:styleId="FontStyle14">
    <w:name w:val="Font Style14"/>
    <w:basedOn w:val="Domylnaczcionkaakapitu"/>
    <w:uiPriority w:val="99"/>
    <w:rsid w:val="00867F40"/>
    <w:rPr>
      <w:rFonts w:ascii="Georgia" w:hAnsi="Georgia" w:cs="Georgia"/>
      <w:i/>
      <w:iCs/>
      <w:sz w:val="20"/>
      <w:szCs w:val="20"/>
    </w:rPr>
  </w:style>
  <w:style w:type="character" w:customStyle="1" w:styleId="FontStyle15">
    <w:name w:val="Font Style15"/>
    <w:basedOn w:val="Domylnaczcionkaakapitu"/>
    <w:uiPriority w:val="99"/>
    <w:rsid w:val="00867F40"/>
    <w:rPr>
      <w:rFonts w:ascii="Calibri" w:hAnsi="Calibri" w:cs="Calibri"/>
      <w:i/>
      <w:iCs/>
      <w:w w:val="70"/>
      <w:sz w:val="74"/>
      <w:szCs w:val="74"/>
    </w:rPr>
  </w:style>
  <w:style w:type="paragraph" w:styleId="Akapitzlist">
    <w:name w:val="List Paragraph"/>
    <w:basedOn w:val="Normalny"/>
    <w:uiPriority w:val="34"/>
    <w:qFormat/>
    <w:rsid w:val="00867F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275</Words>
  <Characters>1656</Characters>
  <Application>Microsoft Office Word</Application>
  <DocSecurity>0</DocSecurity>
  <Lines>13</Lines>
  <Paragraphs>3</Paragraphs>
  <ScaleCrop>false</ScaleCrop>
  <Company/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k.janczewska</dc:creator>
  <cp:keywords/>
  <dc:description/>
  <cp:lastModifiedBy>k.janczewska</cp:lastModifiedBy>
  <cp:revision>5</cp:revision>
  <dcterms:created xsi:type="dcterms:W3CDTF">2016-12-12T07:20:00Z</dcterms:created>
  <dcterms:modified xsi:type="dcterms:W3CDTF">2016-12-15T10:35:00Z</dcterms:modified>
</cp:coreProperties>
</file>